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9F05" w14:textId="77777777" w:rsidR="005F0248" w:rsidRPr="006B3A29" w:rsidRDefault="005F0248" w:rsidP="005F0248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2E4F72D" wp14:editId="34EB6D56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065A6" w14:textId="77777777" w:rsidR="005F0248" w:rsidRPr="006B3A29" w:rsidRDefault="005F0248" w:rsidP="005F02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5CD85B2F" w14:textId="77777777" w:rsidR="005F0248" w:rsidRPr="006B3A29" w:rsidRDefault="005F0248" w:rsidP="005F024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732EF7A8" w14:textId="77777777" w:rsidR="005F0248" w:rsidRPr="006B3A29" w:rsidRDefault="005F0248" w:rsidP="005F024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6BDFE336" w14:textId="77777777" w:rsidR="005F0248" w:rsidRPr="006B3A29" w:rsidRDefault="005F0248" w:rsidP="005F0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071C8023" w14:textId="77777777" w:rsidR="005F0248" w:rsidRPr="006B3A29" w:rsidRDefault="005F0248" w:rsidP="005F0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6B6C7962" w14:textId="77777777" w:rsidR="005F0248" w:rsidRPr="006B3A29" w:rsidRDefault="005F0248" w:rsidP="005F0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79870F" w14:textId="77777777" w:rsidR="005F0248" w:rsidRPr="006B3A29" w:rsidRDefault="005F0248" w:rsidP="005F02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403F1800" w14:textId="77777777" w:rsidR="005F0248" w:rsidRPr="006B3A29" w:rsidRDefault="005F0248" w:rsidP="005F0248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</w:t>
      </w:r>
    </w:p>
    <w:p w14:paraId="4F8891C3" w14:textId="77777777" w:rsidR="005F0248" w:rsidRPr="006B3A29" w:rsidRDefault="005F0248" w:rsidP="005F0248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54CD6E8" w14:textId="70703233" w:rsidR="005F0248" w:rsidRPr="006B3A29" w:rsidRDefault="005F0248" w:rsidP="005F024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встановлення права узуфрукта комунального майна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комунальною власністю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Мелітопольської міської ради Запорізької області </w:t>
      </w:r>
    </w:p>
    <w:p w14:paraId="2FDD5FCB" w14:textId="77777777" w:rsidR="005F0248" w:rsidRPr="006B3A29" w:rsidRDefault="005F0248" w:rsidP="005F024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5AB0BC98" w14:textId="223007AC" w:rsidR="005F0248" w:rsidRPr="006F0AD4" w:rsidRDefault="005F0248" w:rsidP="005F02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пропозицію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начальника 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управління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комунальною власністю 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Мелітопольської міської ради Запорізької області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та службову записку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аступник</w:t>
      </w:r>
      <w:r>
        <w:rPr>
          <w:sz w:val="28"/>
          <w:szCs w:val="28"/>
          <w:lang w:eastAsia="ru-RU"/>
        </w:rPr>
        <w:t>а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відділу </w:t>
      </w:r>
      <w:r>
        <w:rPr>
          <w:sz w:val="28"/>
          <w:szCs w:val="28"/>
          <w:lang w:eastAsia="ru-RU"/>
        </w:rPr>
        <w:t>і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нформаційних технологій та захисту інформації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виконавчого комітету Мелітопольської міської ради Запорізької області, 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494008DB" w14:textId="77777777" w:rsidR="005F0248" w:rsidRPr="006F0AD4" w:rsidRDefault="005F0248" w:rsidP="005F02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8A09A24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0AD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5222"/>
      </w:tblGrid>
      <w:tr w:rsidR="005F0248" w:rsidRPr="001A678F" w14:paraId="525DFED7" w14:textId="77777777" w:rsidTr="00EC6500">
        <w:tc>
          <w:tcPr>
            <w:tcW w:w="4132" w:type="dxa"/>
          </w:tcPr>
          <w:p w14:paraId="04463617" w14:textId="77777777" w:rsidR="005F0248" w:rsidRPr="001A678F" w:rsidRDefault="005F0248" w:rsidP="00EC6500">
            <w:pPr>
              <w:tabs>
                <w:tab w:val="left" w:pos="7088"/>
                <w:tab w:val="left" w:pos="7740"/>
                <w:tab w:val="left" w:pos="864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22" w:type="dxa"/>
            <w:vAlign w:val="center"/>
          </w:tcPr>
          <w:p w14:paraId="1495D01F" w14:textId="77777777" w:rsidR="005F0248" w:rsidRPr="001A678F" w:rsidRDefault="005F0248" w:rsidP="00EC6500">
            <w:pPr>
              <w:tabs>
                <w:tab w:val="left" w:pos="7088"/>
                <w:tab w:val="left" w:pos="7740"/>
                <w:tab w:val="left" w:pos="8640"/>
              </w:tabs>
              <w:ind w:firstLine="567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7B06662D" w14:textId="77777777" w:rsidR="005F0248" w:rsidRPr="006F0AD4" w:rsidRDefault="005F0248" w:rsidP="005F02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F0A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3F8AD804" w14:textId="77777777" w:rsidR="005F0248" w:rsidRPr="00192458" w:rsidRDefault="005F0248" w:rsidP="005F02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8DDB1B" w14:textId="0E6B0BDB" w:rsidR="005F0248" w:rsidRPr="00192458" w:rsidRDefault="005F0248" w:rsidP="00192458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9245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1. Припинити право оперативного управління виконавчому комітету</w:t>
      </w:r>
      <w:r w:rsidRPr="001924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Мелітопольської міської ради Запорізької області на комунальне майно, а саме: </w:t>
      </w:r>
      <w:r w:rsidRPr="00192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ноутбук </w:t>
      </w:r>
      <w:r w:rsidR="00192458" w:rsidRPr="00192458">
        <w:rPr>
          <w:rFonts w:ascii="Times New Roman" w:eastAsia="Calibri" w:hAnsi="Times New Roman" w:cs="Times New Roman"/>
          <w:sz w:val="28"/>
          <w:szCs w:val="28"/>
          <w:lang w:val="uk-UA"/>
        </w:rPr>
        <w:t>2E NS51PU, інвентарний номер 101460408, серійний номер: NKNS51PU000000002I00527, первісна (балансова) вартість - 43 722,79 грн; знос - 9 837,63 грн; залишкова вартість - 33885,16 грн.</w:t>
      </w:r>
    </w:p>
    <w:p w14:paraId="791B89D9" w14:textId="6BD01370" w:rsidR="005F0248" w:rsidRPr="00192458" w:rsidRDefault="005F0248" w:rsidP="00192458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458">
        <w:rPr>
          <w:rFonts w:ascii="Times New Roman" w:hAnsi="Times New Roman" w:cs="Times New Roman"/>
          <w:sz w:val="28"/>
          <w:szCs w:val="28"/>
          <w:lang w:val="uk-UA"/>
        </w:rPr>
        <w:t xml:space="preserve">2. Встановити безстроково право узуфрукта комунального майна управлінню комунальною власністю Мелітопольської міської ради Запорізької області (код ЄДРПОУ 02228256) (далі - Узуфруктарій) на майно комунальної власності Мелітопольської міської територіальної громади, </w:t>
      </w:r>
      <w:r w:rsidRPr="001924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саме: </w:t>
      </w:r>
      <w:r w:rsidRPr="001924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ноутбук  </w:t>
      </w:r>
      <w:r w:rsidR="00192458" w:rsidRPr="00192458">
        <w:rPr>
          <w:rFonts w:ascii="Times New Roman" w:eastAsia="Calibri" w:hAnsi="Times New Roman" w:cs="Times New Roman"/>
          <w:sz w:val="28"/>
          <w:szCs w:val="28"/>
          <w:lang w:val="uk-UA"/>
        </w:rPr>
        <w:t>2E NS51PU, інвентарний номер 101460408, серійний номер: NKNS51PU000000002I00527, первісна (балансова) вартість - 43 722,79 грн; знос - 9 837,63 грн; залишкова вартість - 33885,16 грн.</w:t>
      </w:r>
    </w:p>
    <w:p w14:paraId="30845161" w14:textId="601D7DB8" w:rsidR="005F0248" w:rsidRPr="00773DAA" w:rsidRDefault="005F0248" w:rsidP="005F0248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92458">
        <w:rPr>
          <w:rFonts w:ascii="Times New Roman" w:hAnsi="Times New Roman" w:cs="Times New Roman"/>
          <w:sz w:val="28"/>
          <w:szCs w:val="28"/>
          <w:lang w:val="uk-UA"/>
        </w:rPr>
        <w:t>3. Визначити цільове призначення використання комунального майна, переданого на праві узуфрукта: для забезпечення належного виконання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службових повноважень працівниками управління 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омунальною власністю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 xml:space="preserve"> Мелітопольської міської ради Запорізької о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>і, організації робочого процесу, у тому числі роботи з електронними документами та інформаційними системами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32C057" w14:textId="77777777" w:rsidR="005F0248" w:rsidRPr="00773DAA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3D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3909BC19" w14:textId="77777777" w:rsidR="005F0248" w:rsidRPr="00B9329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 Встановити для Узуфруктарія умови володіння і користування комунальним майном:</w:t>
      </w:r>
    </w:p>
    <w:p w14:paraId="4581D38A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5.1.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зобов’язаний:</w:t>
      </w:r>
    </w:p>
    <w:p w14:paraId="209D2169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використовувати комунальне майно виключно відповідно до цільового призначення, визначеного у пункті 3 цього рішення;</w:t>
      </w:r>
    </w:p>
    <w:p w14:paraId="47178F89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забезпечувати належне утримання майна та підтримувати його в справному стані;</w:t>
      </w:r>
    </w:p>
    <w:p w14:paraId="6DEA652A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 власний рахунок здійснювати поточні експлуатаційні витрати, утримання товарно-матеріальних цінностей, поточний та капітальний ремонт.</w:t>
      </w:r>
    </w:p>
    <w:p w14:paraId="5437F9C3" w14:textId="77777777" w:rsidR="005F0248" w:rsidRPr="006F0AD4" w:rsidRDefault="005F0248" w:rsidP="005F0248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5.2.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несе всі витрати, пов’язані з утриманням, користуванням та обслуговуванням майна.</w:t>
      </w:r>
    </w:p>
    <w:p w14:paraId="02759146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майна, визначеного цим рішенням, ризики загибелі та псування майна переходять до Узуфруктарія.</w:t>
      </w:r>
    </w:p>
    <w:p w14:paraId="7352DF54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4D4E7C7F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570B02F4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Зобов’язати Узуфруктарія:</w:t>
      </w:r>
    </w:p>
    <w:p w14:paraId="5C7D3D48" w14:textId="666CF0CE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прийняти в користування на праві узуфрукта комунальне майно, визначене </w:t>
      </w:r>
      <w:r w:rsidRPr="006F0AD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 додатку до цього рішення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обліковувати його на балансі відповідно до норм чинного законодавства України, забезпечити його належне утримання, обслуговування та використання;</w:t>
      </w:r>
    </w:p>
    <w:p w14:paraId="4B11254B" w14:textId="39802B7C" w:rsidR="005F0248" w:rsidRPr="004B18FE" w:rsidRDefault="005F0248" w:rsidP="005F02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 Управлінню комунально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власн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істю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022BBD1F" w14:textId="77777777" w:rsidR="005F0248" w:rsidRPr="004B18FE" w:rsidRDefault="005F0248" w:rsidP="005F0248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4B18FE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63030B40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06D390EA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7D6B1262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0FAD2E58" w14:textId="77777777" w:rsidR="005F0248" w:rsidRPr="006F0AD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прийняття Мелітопольською міською радою Запорізької області рішення про припинення узуфрукта комунального майна;</w:t>
      </w:r>
    </w:p>
    <w:p w14:paraId="01D79973" w14:textId="77777777" w:rsidR="005F0248" w:rsidRPr="006F0AD4" w:rsidRDefault="005F0248" w:rsidP="005F024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47267C16" w14:textId="77777777" w:rsidR="005F0248" w:rsidRPr="00B93294" w:rsidRDefault="005F0248" w:rsidP="005F02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</w:t>
      </w:r>
      <w:r w:rsidRPr="00B932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фізичного зносу.</w:t>
      </w:r>
    </w:p>
    <w:p w14:paraId="2A733163" w14:textId="29D45F77" w:rsidR="005F0248" w:rsidRPr="00B93294" w:rsidRDefault="005F0248" w:rsidP="005F0248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10. Управлінню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комунальною власністю 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Мелітопольської міської ради Запорізької області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та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виконавчому комітету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</w:t>
      </w:r>
      <w:r w:rsidR="001924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п. 2 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203A61D5" w14:textId="11710A8C" w:rsidR="005F0248" w:rsidRPr="006F0AD4" w:rsidRDefault="005F0248" w:rsidP="005F02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294">
        <w:rPr>
          <w:rFonts w:ascii="Times New Roman" w:eastAsia="Calibri" w:hAnsi="Times New Roman" w:cs="Times New Roman"/>
          <w:sz w:val="28"/>
          <w:szCs w:val="28"/>
        </w:rPr>
        <w:t xml:space="preserve">Акт приймання-передачі затвердити у </w:t>
      </w:r>
      <w:r>
        <w:rPr>
          <w:rFonts w:ascii="Times New Roman" w:eastAsia="Calibri" w:hAnsi="Times New Roman" w:cs="Times New Roman"/>
          <w:sz w:val="28"/>
          <w:szCs w:val="28"/>
        </w:rPr>
        <w:t>секретаря Мелітопольської міської ради Ірини РУДАКОВОЇ.</w:t>
      </w:r>
    </w:p>
    <w:p w14:paraId="0B4BD2B5" w14:textId="6207BFE1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комунальною власністю Мелітопольської міської ради Запорізької області</w:t>
      </w:r>
      <w:r w:rsidR="000B51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 умовах, визначених цим рішенням, шляхом здійснення аналізу звіту про використання комунального майна.</w:t>
      </w:r>
    </w:p>
    <w:p w14:paraId="76DF17E8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67A51B49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майна;</w:t>
      </w:r>
    </w:p>
    <w:p w14:paraId="4414B109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68D88739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55C8978F" w14:textId="77777777" w:rsidR="005F0248" w:rsidRPr="006F0AD4" w:rsidRDefault="005F0248" w:rsidP="005F0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майна.</w:t>
      </w:r>
    </w:p>
    <w:p w14:paraId="0B6B1A7A" w14:textId="77777777" w:rsidR="005F0248" w:rsidRPr="006B3A29" w:rsidRDefault="005F0248" w:rsidP="005F02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12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F0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0A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6E35F69" w14:textId="77777777" w:rsidR="005F0248" w:rsidRPr="006B3A29" w:rsidRDefault="005F0248" w:rsidP="005F024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D0159C" w14:textId="77777777" w:rsidR="005F0248" w:rsidRPr="006B3A29" w:rsidRDefault="005F0248" w:rsidP="005F024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D9F309" w14:textId="77777777" w:rsidR="005F0248" w:rsidRPr="006B3A29" w:rsidRDefault="005F0248" w:rsidP="005F024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6184EA" w14:textId="1E805CC2" w:rsidR="005F0248" w:rsidRPr="006B3A29" w:rsidRDefault="005F0248" w:rsidP="00611A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sectPr w:rsidR="005F0248" w:rsidRPr="006B3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174"/>
    <w:multiLevelType w:val="hybridMultilevel"/>
    <w:tmpl w:val="7848D1F0"/>
    <w:lvl w:ilvl="0" w:tplc="25349700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AE51B0"/>
    <w:multiLevelType w:val="hybridMultilevel"/>
    <w:tmpl w:val="7F58F0C2"/>
    <w:lvl w:ilvl="0" w:tplc="4B1E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420333">
    <w:abstractNumId w:val="0"/>
  </w:num>
  <w:num w:numId="2" w16cid:durableId="152243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48"/>
    <w:rsid w:val="000B51D6"/>
    <w:rsid w:val="00192458"/>
    <w:rsid w:val="00205E96"/>
    <w:rsid w:val="004546E7"/>
    <w:rsid w:val="005D3BD3"/>
    <w:rsid w:val="005F0248"/>
    <w:rsid w:val="00611AB0"/>
    <w:rsid w:val="00621F0B"/>
    <w:rsid w:val="0065298D"/>
    <w:rsid w:val="006E0B0F"/>
    <w:rsid w:val="00847ADC"/>
    <w:rsid w:val="00916E51"/>
    <w:rsid w:val="00940501"/>
    <w:rsid w:val="00AD2983"/>
    <w:rsid w:val="00B44959"/>
    <w:rsid w:val="00DD5998"/>
    <w:rsid w:val="00E81158"/>
    <w:rsid w:val="00FB4842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593E"/>
  <w15:chartTrackingRefBased/>
  <w15:docId w15:val="{EEEF7E1B-9033-4931-AE7A-A1A120DC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48"/>
  </w:style>
  <w:style w:type="paragraph" w:styleId="1">
    <w:name w:val="heading 1"/>
    <w:basedOn w:val="a"/>
    <w:next w:val="a"/>
    <w:link w:val="10"/>
    <w:uiPriority w:val="9"/>
    <w:qFormat/>
    <w:rsid w:val="005F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2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2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2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2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2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2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0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0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2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F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F024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5F0248"/>
    <w:rPr>
      <w:b/>
      <w:bCs/>
    </w:rPr>
  </w:style>
  <w:style w:type="table" w:customStyle="1" w:styleId="11">
    <w:name w:val="Сітка таблиці1"/>
    <w:basedOn w:val="a1"/>
    <w:next w:val="ae"/>
    <w:uiPriority w:val="39"/>
    <w:locked/>
    <w:rsid w:val="005F0248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4296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dcterms:created xsi:type="dcterms:W3CDTF">2026-06-19T08:22:00Z</dcterms:created>
  <dcterms:modified xsi:type="dcterms:W3CDTF">2026-06-25T11:31:00Z</dcterms:modified>
</cp:coreProperties>
</file>